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0" w:rsidRPr="001E7A2D" w:rsidRDefault="00506680" w:rsidP="00506680">
      <w:pPr>
        <w:jc w:val="center"/>
        <w:rPr>
          <w:rFonts w:ascii="Arial" w:hAnsi="Arial" w:cs="Arial"/>
          <w:i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A804FB" w:rsidRPr="001E7A2D">
        <w:rPr>
          <w:rFonts w:ascii="Arial" w:hAnsi="Arial" w:cs="Arial"/>
          <w:i/>
          <w:sz w:val="32"/>
          <w:szCs w:val="32"/>
        </w:rPr>
        <w:t xml:space="preserve"> </w:t>
      </w:r>
    </w:p>
    <w:p w:rsidR="00506680" w:rsidRPr="001E7A2D" w:rsidRDefault="00506680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 xml:space="preserve">07.12.2016 г.  № </w:t>
      </w:r>
      <w:r w:rsidR="00A804FB" w:rsidRPr="001E7A2D">
        <w:rPr>
          <w:rFonts w:ascii="Arial" w:hAnsi="Arial" w:cs="Arial"/>
          <w:b/>
          <w:sz w:val="32"/>
          <w:szCs w:val="32"/>
        </w:rPr>
        <w:t>103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E7A2D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 xml:space="preserve"> «Боханский район»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ДУМА</w:t>
      </w:r>
    </w:p>
    <w:p w:rsidR="00506680" w:rsidRDefault="00506680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06680" w:rsidRPr="001E7A2D" w:rsidRDefault="00506680" w:rsidP="002F310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О</w:t>
      </w:r>
      <w:r w:rsidR="001E7A2D">
        <w:rPr>
          <w:rFonts w:ascii="Arial" w:hAnsi="Arial" w:cs="Arial"/>
          <w:b/>
          <w:sz w:val="32"/>
          <w:szCs w:val="32"/>
        </w:rPr>
        <w:t>Б УТВЕРЖДЕНИИ</w:t>
      </w:r>
      <w:r w:rsidRPr="001E7A2D">
        <w:rPr>
          <w:rFonts w:ascii="Arial" w:hAnsi="Arial" w:cs="Arial"/>
          <w:b/>
          <w:sz w:val="32"/>
          <w:szCs w:val="32"/>
        </w:rPr>
        <w:t xml:space="preserve"> П</w:t>
      </w:r>
      <w:r w:rsidR="001E7A2D">
        <w:rPr>
          <w:rFonts w:ascii="Arial" w:hAnsi="Arial" w:cs="Arial"/>
          <w:b/>
          <w:sz w:val="32"/>
          <w:szCs w:val="32"/>
        </w:rPr>
        <w:t>ОЛОЖЕНИЯ</w:t>
      </w:r>
    </w:p>
    <w:p w:rsidR="00506680" w:rsidRPr="001E7A2D" w:rsidRDefault="00506680" w:rsidP="002F310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 xml:space="preserve">О </w:t>
      </w:r>
      <w:r w:rsidR="001E7A2D">
        <w:rPr>
          <w:rFonts w:ascii="Arial" w:hAnsi="Arial" w:cs="Arial"/>
          <w:b/>
          <w:sz w:val="32"/>
          <w:szCs w:val="32"/>
        </w:rPr>
        <w:t>ГАОАНТИЯХ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ДЕЯТЕЛЬНОСТИ</w:t>
      </w:r>
      <w:r w:rsidRPr="001E7A2D">
        <w:rPr>
          <w:rFonts w:ascii="Arial" w:hAnsi="Arial" w:cs="Arial"/>
          <w:b/>
          <w:sz w:val="32"/>
          <w:szCs w:val="32"/>
        </w:rPr>
        <w:t xml:space="preserve"> М</w:t>
      </w:r>
      <w:r w:rsidR="001E7A2D">
        <w:rPr>
          <w:rFonts w:ascii="Arial" w:hAnsi="Arial" w:cs="Arial"/>
          <w:b/>
          <w:sz w:val="32"/>
          <w:szCs w:val="32"/>
        </w:rPr>
        <w:t>ЭРА</w:t>
      </w:r>
      <w:r w:rsidRPr="001E7A2D">
        <w:rPr>
          <w:rFonts w:ascii="Arial" w:hAnsi="Arial" w:cs="Arial"/>
          <w:b/>
          <w:sz w:val="32"/>
          <w:szCs w:val="32"/>
        </w:rPr>
        <w:t>, П</w:t>
      </w:r>
      <w:r w:rsidR="001E7A2D">
        <w:rPr>
          <w:rFonts w:ascii="Arial" w:hAnsi="Arial" w:cs="Arial"/>
          <w:b/>
          <w:sz w:val="32"/>
          <w:szCs w:val="32"/>
        </w:rPr>
        <w:t>РЕДСТАВИТЕЛЯ</w:t>
      </w:r>
      <w:r w:rsidRPr="001E7A2D">
        <w:rPr>
          <w:rFonts w:ascii="Arial" w:hAnsi="Arial" w:cs="Arial"/>
          <w:b/>
          <w:sz w:val="32"/>
          <w:szCs w:val="32"/>
        </w:rPr>
        <w:t xml:space="preserve"> Д</w:t>
      </w:r>
      <w:r w:rsidR="001E7A2D">
        <w:rPr>
          <w:rFonts w:ascii="Arial" w:hAnsi="Arial" w:cs="Arial"/>
          <w:b/>
          <w:sz w:val="32"/>
          <w:szCs w:val="32"/>
        </w:rPr>
        <w:t>УМЫ</w:t>
      </w:r>
      <w:r w:rsidRPr="001E7A2D">
        <w:rPr>
          <w:rFonts w:ascii="Arial" w:hAnsi="Arial" w:cs="Arial"/>
          <w:b/>
          <w:sz w:val="32"/>
          <w:szCs w:val="32"/>
        </w:rPr>
        <w:t xml:space="preserve"> (</w:t>
      </w:r>
      <w:r w:rsidR="001E7A2D">
        <w:rPr>
          <w:rFonts w:ascii="Arial" w:hAnsi="Arial" w:cs="Arial"/>
          <w:b/>
          <w:sz w:val="32"/>
          <w:szCs w:val="32"/>
        </w:rPr>
        <w:t>ВЫБОРНЫХ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ЛИЦ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МЕСТНОГО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САМОУПРАВЛЕНИЯ</w:t>
      </w:r>
      <w:r w:rsidRPr="001E7A2D">
        <w:rPr>
          <w:rFonts w:ascii="Arial" w:hAnsi="Arial" w:cs="Arial"/>
          <w:b/>
          <w:sz w:val="32"/>
          <w:szCs w:val="32"/>
        </w:rPr>
        <w:t xml:space="preserve">) </w:t>
      </w:r>
      <w:r w:rsidR="001E7A2D">
        <w:rPr>
          <w:rFonts w:ascii="Arial" w:hAnsi="Arial" w:cs="Arial"/>
          <w:b/>
          <w:sz w:val="32"/>
          <w:szCs w:val="32"/>
        </w:rPr>
        <w:t>МУНИЦИПАЛЬНОГО</w:t>
      </w:r>
      <w:r w:rsidRPr="001E7A2D">
        <w:rPr>
          <w:rFonts w:ascii="Arial" w:hAnsi="Arial" w:cs="Arial"/>
          <w:b/>
          <w:sz w:val="32"/>
          <w:szCs w:val="32"/>
        </w:rPr>
        <w:t xml:space="preserve">  </w:t>
      </w:r>
      <w:r w:rsidR="001E7A2D">
        <w:rPr>
          <w:rFonts w:ascii="Arial" w:hAnsi="Arial" w:cs="Arial"/>
          <w:b/>
          <w:sz w:val="32"/>
          <w:szCs w:val="32"/>
        </w:rPr>
        <w:t>ОБРАЗОВАНИЯ</w:t>
      </w:r>
      <w:r w:rsidRPr="001E7A2D">
        <w:rPr>
          <w:rFonts w:ascii="Arial" w:hAnsi="Arial" w:cs="Arial"/>
          <w:b/>
          <w:sz w:val="32"/>
          <w:szCs w:val="32"/>
        </w:rPr>
        <w:t xml:space="preserve"> «Б</w:t>
      </w:r>
      <w:r w:rsidR="001E7A2D">
        <w:rPr>
          <w:rFonts w:ascii="Arial" w:hAnsi="Arial" w:cs="Arial"/>
          <w:b/>
          <w:sz w:val="32"/>
          <w:szCs w:val="32"/>
        </w:rPr>
        <w:t>ОХАНСКИЙ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РАЙОН</w:t>
      </w:r>
      <w:r w:rsidRPr="001E7A2D">
        <w:rPr>
          <w:rFonts w:ascii="Arial" w:hAnsi="Arial" w:cs="Arial"/>
          <w:b/>
          <w:sz w:val="32"/>
          <w:szCs w:val="32"/>
        </w:rPr>
        <w:t xml:space="preserve">», </w:t>
      </w:r>
      <w:r w:rsidR="001E7A2D">
        <w:rPr>
          <w:rFonts w:ascii="Arial" w:hAnsi="Arial" w:cs="Arial"/>
          <w:b/>
          <w:sz w:val="32"/>
          <w:szCs w:val="32"/>
        </w:rPr>
        <w:t>ОСУЩЕСТВЛЯЮЩИХ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ПОЛНОМОЧИЯ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НА</w:t>
      </w:r>
      <w:r w:rsidRPr="001E7A2D">
        <w:rPr>
          <w:rFonts w:ascii="Arial" w:hAnsi="Arial" w:cs="Arial"/>
          <w:b/>
          <w:sz w:val="32"/>
          <w:szCs w:val="32"/>
        </w:rPr>
        <w:t xml:space="preserve"> </w:t>
      </w:r>
      <w:r w:rsidR="001E7A2D">
        <w:rPr>
          <w:rFonts w:ascii="Arial" w:hAnsi="Arial" w:cs="Arial"/>
          <w:b/>
          <w:sz w:val="32"/>
          <w:szCs w:val="32"/>
        </w:rPr>
        <w:t>ПОСТОЯННОЙ ОСНОВЕ</w:t>
      </w:r>
      <w:r w:rsidRPr="001E7A2D">
        <w:rPr>
          <w:rFonts w:ascii="Arial" w:hAnsi="Arial" w:cs="Arial"/>
          <w:b/>
          <w:sz w:val="32"/>
          <w:szCs w:val="32"/>
        </w:rPr>
        <w:t>.</w:t>
      </w:r>
    </w:p>
    <w:p w:rsidR="00506680" w:rsidRPr="00506680" w:rsidRDefault="00506680" w:rsidP="001E7A2D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  ст. ст. 23 , 57 Устава муниципального образования «Боханский район», Дума муниципального образования «Боханский район»</w:t>
      </w:r>
    </w:p>
    <w:p w:rsidR="00506680" w:rsidRPr="00506680" w:rsidRDefault="00506680" w:rsidP="00506680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:rsidR="00506680" w:rsidRPr="001E7A2D" w:rsidRDefault="00506680" w:rsidP="00506680">
      <w:pPr>
        <w:spacing w:line="240" w:lineRule="auto"/>
        <w:contextualSpacing/>
        <w:jc w:val="both"/>
        <w:rPr>
          <w:rFonts w:ascii="Arial" w:hAnsi="Arial" w:cs="Arial"/>
          <w:sz w:val="30"/>
          <w:szCs w:val="30"/>
        </w:rPr>
      </w:pPr>
      <w:r w:rsidRPr="00506680">
        <w:rPr>
          <w:rFonts w:ascii="Arial" w:hAnsi="Arial" w:cs="Arial"/>
          <w:sz w:val="24"/>
          <w:szCs w:val="24"/>
        </w:rPr>
        <w:t xml:space="preserve"> </w:t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1E7A2D">
        <w:rPr>
          <w:rFonts w:ascii="Arial" w:hAnsi="Arial" w:cs="Arial"/>
          <w:b/>
          <w:sz w:val="30"/>
          <w:szCs w:val="30"/>
        </w:rPr>
        <w:t xml:space="preserve"> РЕШИЛА</w:t>
      </w:r>
      <w:r w:rsidRPr="001E7A2D">
        <w:rPr>
          <w:rFonts w:ascii="Arial" w:hAnsi="Arial" w:cs="Arial"/>
          <w:sz w:val="30"/>
          <w:szCs w:val="30"/>
        </w:rPr>
        <w:t xml:space="preserve">: </w:t>
      </w:r>
    </w:p>
    <w:p w:rsidR="00506680" w:rsidRPr="00506680" w:rsidRDefault="00506680" w:rsidP="005066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1. Утвердить Положение  о гарантиях деятельности Мэра, Председателя Думы (выборных лиц местного самоуправления) муниципального  образования «Боханский район», осуществляющих полномочия на постоянной основе согласно приложению</w:t>
      </w:r>
    </w:p>
    <w:p w:rsidR="00B74652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2.  Отменить решение Думы № 65   от 23.12.2015 г. « Об утверждении</w:t>
      </w:r>
    </w:p>
    <w:p w:rsidR="00506680" w:rsidRPr="00506680" w:rsidRDefault="00506680" w:rsidP="00B746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Положения о денежном содержании  выборных должностных лиц органов местного самоуправления  муниципального образования « Боханский  район» и  решение Думы № 89 от 31.05.2016 года «О внесении дополнений в решение Думы  № 65   от 23.12.2015 г. « Об утверждении Положения о денежном содержании  выборных должностных лиц органов местного самоуправления   муниципального образования  « Боханский  район»</w:t>
      </w:r>
      <w:r w:rsidR="00B74652">
        <w:rPr>
          <w:rFonts w:ascii="Arial" w:hAnsi="Arial" w:cs="Arial"/>
          <w:sz w:val="24"/>
          <w:szCs w:val="24"/>
        </w:rPr>
        <w:t xml:space="preserve"> </w:t>
      </w:r>
      <w:r w:rsidRPr="00506680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506680" w:rsidRP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3. Опубликовать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506680" w:rsidRPr="00506680" w:rsidRDefault="00506680" w:rsidP="00B74652">
      <w:pPr>
        <w:pStyle w:val="a5"/>
        <w:ind w:left="0" w:firstLine="709"/>
        <w:contextualSpacing/>
        <w:rPr>
          <w:rFonts w:ascii="Arial" w:hAnsi="Arial" w:cs="Arial"/>
        </w:rPr>
      </w:pPr>
      <w:r w:rsidRPr="00506680">
        <w:rPr>
          <w:rFonts w:ascii="Arial" w:hAnsi="Arial" w:cs="Arial"/>
        </w:rPr>
        <w:t xml:space="preserve">4. Настоящее решение  вступает в силу с 01.01.2017 года </w:t>
      </w:r>
    </w:p>
    <w:p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Председатель Думы</w:t>
      </w:r>
    </w:p>
    <w:p w:rsidR="001E7A2D" w:rsidRDefault="00506680" w:rsidP="005066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МО «Боханский район»:                                        </w:t>
      </w:r>
      <w:r w:rsidR="001E7A2D">
        <w:rPr>
          <w:rFonts w:ascii="Arial" w:hAnsi="Arial" w:cs="Arial"/>
          <w:sz w:val="24"/>
          <w:szCs w:val="24"/>
        </w:rPr>
        <w:t xml:space="preserve">                              </w:t>
      </w:r>
    </w:p>
    <w:p w:rsidR="00506680" w:rsidRPr="00506680" w:rsidRDefault="00506680" w:rsidP="005066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Л.И. Позднякова</w:t>
      </w:r>
    </w:p>
    <w:p w:rsidR="00506680" w:rsidRDefault="00506680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804FB" w:rsidRDefault="00A804FB" w:rsidP="005066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И.о м</w:t>
      </w:r>
      <w:r w:rsidR="00506680" w:rsidRPr="00506680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506680" w:rsidRPr="0050668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E7A2D" w:rsidRDefault="00506680" w:rsidP="005066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«Боханский район»:</w:t>
      </w:r>
      <w:r w:rsidRPr="00506680">
        <w:rPr>
          <w:rFonts w:ascii="Arial" w:hAnsi="Arial" w:cs="Arial"/>
          <w:sz w:val="24"/>
          <w:szCs w:val="24"/>
        </w:rPr>
        <w:tab/>
      </w:r>
      <w:r w:rsidR="00A804FB">
        <w:rPr>
          <w:rFonts w:ascii="Arial" w:hAnsi="Arial" w:cs="Arial"/>
          <w:sz w:val="24"/>
          <w:szCs w:val="24"/>
        </w:rPr>
        <w:t xml:space="preserve">      </w:t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  <w:t xml:space="preserve">            </w:t>
      </w:r>
      <w:r w:rsidR="00A804FB">
        <w:rPr>
          <w:rFonts w:ascii="Arial" w:hAnsi="Arial" w:cs="Arial"/>
          <w:sz w:val="24"/>
          <w:szCs w:val="24"/>
        </w:rPr>
        <w:t xml:space="preserve">                           </w:t>
      </w:r>
    </w:p>
    <w:p w:rsidR="00506680" w:rsidRPr="00506680" w:rsidRDefault="00A804FB" w:rsidP="00506680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</w:t>
      </w:r>
      <w:r w:rsidR="00506680" w:rsidRPr="005066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506680" w:rsidRDefault="00506680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</w:t>
      </w:r>
    </w:p>
    <w:p w:rsidR="00A804FB" w:rsidRDefault="00506680" w:rsidP="00A804F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</w:p>
    <w:p w:rsidR="00434876" w:rsidRPr="00424E99" w:rsidRDefault="00A804FB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="00434876" w:rsidRPr="00424E99">
        <w:rPr>
          <w:rFonts w:ascii="Courier New" w:hAnsi="Courier New" w:cs="Courier New"/>
          <w:bCs/>
        </w:rPr>
        <w:t xml:space="preserve">Приложение </w:t>
      </w:r>
    </w:p>
    <w:p w:rsidR="001E7A2D" w:rsidRDefault="00434876" w:rsidP="001E7A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424E99">
        <w:rPr>
          <w:rFonts w:ascii="Courier New" w:hAnsi="Courier New" w:cs="Courier New"/>
          <w:bCs/>
        </w:rPr>
        <w:t xml:space="preserve">                               к решению Думы </w:t>
      </w:r>
    </w:p>
    <w:p w:rsidR="00434876" w:rsidRPr="00424E99" w:rsidRDefault="00434876" w:rsidP="001E7A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424E99">
        <w:rPr>
          <w:rFonts w:ascii="Courier New" w:hAnsi="Courier New" w:cs="Courier New"/>
          <w:bCs/>
        </w:rPr>
        <w:t>от</w:t>
      </w:r>
      <w:r w:rsidR="00A804FB">
        <w:rPr>
          <w:rFonts w:ascii="Courier New" w:hAnsi="Courier New" w:cs="Courier New"/>
          <w:bCs/>
        </w:rPr>
        <w:t xml:space="preserve"> 7 декабря 2016г </w:t>
      </w:r>
      <w:r w:rsidRPr="00424E99">
        <w:rPr>
          <w:rFonts w:ascii="Courier New" w:hAnsi="Courier New" w:cs="Courier New"/>
          <w:bCs/>
        </w:rPr>
        <w:t>№</w:t>
      </w:r>
      <w:r w:rsidR="00A804FB">
        <w:rPr>
          <w:rFonts w:ascii="Courier New" w:hAnsi="Courier New" w:cs="Courier New"/>
          <w:bCs/>
        </w:rPr>
        <w:t xml:space="preserve"> 103</w:t>
      </w:r>
    </w:p>
    <w:p w:rsidR="00434876" w:rsidRPr="00424E99" w:rsidRDefault="00434876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4E9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4E99">
        <w:rPr>
          <w:rFonts w:ascii="Arial" w:hAnsi="Arial" w:cs="Arial"/>
          <w:b/>
          <w:bCs/>
          <w:sz w:val="24"/>
          <w:szCs w:val="24"/>
        </w:rPr>
        <w:t>О ГАРАНТИЯХ ДЕЯТЕЛЬНОСТИ МЭРА, ПРЕДСЕДАТЕЛЯ ДУМЫ</w:t>
      </w:r>
    </w:p>
    <w:p w:rsidR="00B576A0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4E99">
        <w:rPr>
          <w:rFonts w:ascii="Arial" w:hAnsi="Arial" w:cs="Arial"/>
          <w:b/>
          <w:bCs/>
          <w:sz w:val="24"/>
          <w:szCs w:val="24"/>
        </w:rPr>
        <w:t>(ВЫБОРНЫХ ЛИЦ МЕСТНОГО САМОУПРАВЛЕНИЯ)  МУНИЦИПАЛЬНОГО ОБРАЗОВАНИЯ  «БОХАНСКИЙ РАЙОН»,</w:t>
      </w:r>
      <w:r w:rsidR="00B576A0" w:rsidRPr="00424E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E99">
        <w:rPr>
          <w:rFonts w:ascii="Arial" w:hAnsi="Arial" w:cs="Arial"/>
          <w:b/>
          <w:bCs/>
          <w:sz w:val="24"/>
          <w:szCs w:val="24"/>
        </w:rPr>
        <w:t xml:space="preserve">ОСУЩЕСТВЛЯЮЩИХ ПОЛНОМОЧИЯ 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4E99">
        <w:rPr>
          <w:rFonts w:ascii="Arial" w:hAnsi="Arial" w:cs="Arial"/>
          <w:b/>
          <w:bCs/>
          <w:sz w:val="24"/>
          <w:szCs w:val="24"/>
        </w:rPr>
        <w:t>НА ПОСТОЯННОЙ ОСНОВЕ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1. ОБЩИЕ ПОЛОЖЕНИЯ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4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="00665C73">
        <w:t xml:space="preserve"> от </w:t>
      </w:r>
      <w:r w:rsidR="00665C73" w:rsidRPr="00527BED">
        <w:rPr>
          <w:rFonts w:ascii="Arial" w:hAnsi="Arial" w:cs="Arial"/>
          <w:sz w:val="24"/>
        </w:rPr>
        <w:t>06.10.2003 № 131-ФЗ</w:t>
      </w:r>
      <w:r w:rsidRPr="00424E9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Иркутской области</w:t>
      </w:r>
      <w:r w:rsidR="00665C73" w:rsidRPr="00665C73">
        <w:rPr>
          <w:rFonts w:ascii="Arial" w:hAnsi="Arial" w:cs="Arial"/>
          <w:sz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от 17.12.2008  № 122-оз</w:t>
      </w:r>
      <w:r w:rsidRPr="00424E99">
        <w:rPr>
          <w:rFonts w:ascii="Arial" w:hAnsi="Arial" w:cs="Arial"/>
          <w:sz w:val="24"/>
          <w:szCs w:val="24"/>
        </w:rPr>
        <w:t xml:space="preserve">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</w:t>
      </w:r>
      <w:r w:rsidR="00665C73" w:rsidRPr="00665C73">
        <w:rPr>
          <w:rFonts w:ascii="Arial" w:hAnsi="Arial" w:cs="Arial"/>
          <w:sz w:val="24"/>
        </w:rPr>
        <w:t xml:space="preserve"> </w:t>
      </w:r>
      <w:r w:rsidR="00665C73" w:rsidRPr="00527BED">
        <w:rPr>
          <w:rFonts w:ascii="Arial" w:hAnsi="Arial" w:cs="Arial"/>
          <w:sz w:val="24"/>
        </w:rPr>
        <w:t xml:space="preserve">от 27.11.2014 </w:t>
      </w:r>
      <w:r w:rsidR="00665C73">
        <w:rPr>
          <w:rFonts w:ascii="Arial" w:hAnsi="Arial" w:cs="Arial"/>
          <w:sz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№ 599-пп</w:t>
      </w:r>
      <w:r w:rsidRPr="00424E99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24E99">
          <w:rPr>
            <w:rFonts w:ascii="Arial" w:hAnsi="Arial" w:cs="Arial"/>
            <w:sz w:val="24"/>
            <w:szCs w:val="24"/>
          </w:rPr>
          <w:t>Уставом</w:t>
        </w:r>
      </w:hyperlink>
      <w:r w:rsidRPr="00424E99">
        <w:rPr>
          <w:rFonts w:ascii="Arial" w:hAnsi="Arial" w:cs="Arial"/>
          <w:sz w:val="24"/>
          <w:szCs w:val="24"/>
        </w:rPr>
        <w:t xml:space="preserve">  муниципального образования «Боханский район», определяет правовые, социальные, материальные, организационные гарантии осуществления полномочий выборных лиц местного самоуправления - Мэра муниципального образования «Боханский район»  и Председателя Думы муниципального образования «Боханский район», осуществляющих свои полномочия на постоянной основе (далее по тексту - выборные лица местного самоуправления).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2. ОБЕСПЕЧЕНИЕ ДЕЯТЕЛЬНОСТИ ВЫБОРНЫХ ЛИЦ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МЕСТНОГО САМОУПРАВЛЕНИЯ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Выборным лицам местного самоуправления муниципального образования «Боханский район»  гарантируются условия для беспрепятственного и эффективного осуществления полномочий, защита прав, чести и достоинства.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Защита выборных должностных лиц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3. Выборным лицам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Выборным лицам местного самоуправления гарантируются: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Оплата труда.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4.3. Ежегодный оплачиваемый отпуск.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      </w:t>
      </w:r>
      <w:r w:rsidR="0026216F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4.4. Медицинское и государственное социальное страхование.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lastRenderedPageBreak/>
        <w:t>4.5. Возмещение расходов на служебные командировки.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4.6. Повышение квалификации.</w:t>
      </w: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4.7. Компенсационные выплаты при прекращении полномочий.</w:t>
      </w:r>
    </w:p>
    <w:p w:rsidR="00081C2D" w:rsidRPr="00424E99" w:rsidRDefault="00B576A0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5</w:t>
      </w:r>
      <w:r w:rsidR="00081C2D" w:rsidRPr="00424E99">
        <w:rPr>
          <w:rFonts w:ascii="Arial" w:hAnsi="Arial" w:cs="Arial"/>
          <w:sz w:val="24"/>
          <w:szCs w:val="24"/>
        </w:rPr>
        <w:t xml:space="preserve">. Выборные лица местного самоуправления имеют право на иные гарантии, определенные федеральным, областным законодательством и Уставом </w:t>
      </w:r>
      <w:r w:rsidR="0026216F">
        <w:rPr>
          <w:rFonts w:ascii="Arial" w:hAnsi="Arial" w:cs="Arial"/>
          <w:sz w:val="24"/>
          <w:szCs w:val="24"/>
        </w:rPr>
        <w:t xml:space="preserve"> </w:t>
      </w:r>
      <w:r w:rsidR="00081C2D" w:rsidRPr="00424E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6216F">
        <w:rPr>
          <w:rFonts w:ascii="Arial" w:hAnsi="Arial" w:cs="Arial"/>
          <w:sz w:val="24"/>
          <w:szCs w:val="24"/>
        </w:rPr>
        <w:t xml:space="preserve"> «Боханский район»</w:t>
      </w:r>
      <w:r w:rsidR="00081C2D" w:rsidRPr="00424E99">
        <w:rPr>
          <w:rFonts w:ascii="Arial" w:hAnsi="Arial" w:cs="Arial"/>
          <w:sz w:val="24"/>
          <w:szCs w:val="24"/>
        </w:rPr>
        <w:t>.</w:t>
      </w:r>
    </w:p>
    <w:p w:rsidR="00081C2D" w:rsidRPr="00424E99" w:rsidRDefault="00B576A0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6.</w:t>
      </w:r>
      <w:r w:rsidR="00081C2D" w:rsidRPr="00424E99">
        <w:rPr>
          <w:rFonts w:ascii="Arial" w:hAnsi="Arial" w:cs="Arial"/>
          <w:sz w:val="24"/>
          <w:szCs w:val="24"/>
        </w:rPr>
        <w:t xml:space="preserve"> Расходы на обеспечение деятельности выборных лиц местного самоуправления осуществляются за счет средств бюджета </w:t>
      </w:r>
      <w:r w:rsidR="0020016C" w:rsidRPr="00424E99">
        <w:rPr>
          <w:rFonts w:ascii="Arial" w:hAnsi="Arial" w:cs="Arial"/>
          <w:sz w:val="24"/>
          <w:szCs w:val="24"/>
        </w:rPr>
        <w:t xml:space="preserve">  </w:t>
      </w:r>
      <w:r w:rsidR="00081C2D" w:rsidRPr="00424E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0016C" w:rsidRPr="00424E99">
        <w:rPr>
          <w:rFonts w:ascii="Arial" w:hAnsi="Arial" w:cs="Arial"/>
          <w:sz w:val="24"/>
          <w:szCs w:val="24"/>
        </w:rPr>
        <w:t xml:space="preserve"> МО «Боханский район»</w:t>
      </w:r>
      <w:r w:rsidR="00081C2D" w:rsidRPr="00424E99">
        <w:rPr>
          <w:rFonts w:ascii="Arial" w:hAnsi="Arial" w:cs="Arial"/>
          <w:sz w:val="24"/>
          <w:szCs w:val="24"/>
        </w:rPr>
        <w:t xml:space="preserve"> (далее - бюджет) в соответствии с бюджетным законодательством.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C03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1C03" w:rsidRPr="00424E99">
        <w:rPr>
          <w:rFonts w:ascii="Arial" w:hAnsi="Arial" w:cs="Arial"/>
          <w:sz w:val="24"/>
          <w:szCs w:val="24"/>
        </w:rPr>
        <w:t>Раздел 3. ОБЕСПЕЧЕНИЕ ВЫБОРНЫХ ЛИЦ МЕСТНОГО САМОУПРАВЛЕНИЯРАБОЧИМ ПОМЕЩЕНИЕМ, СЛУЖЕБНЫМ ТРАНСПОРТОМ, ТЕЛЕФОННОЙИ ИНЫМИ ВИДАМИ СВЯЗИ, ИНФОРМАЦИЕЙ, НЕОБХОДИМОЙ ДЛЯ ИСПОЛНЕНИЯ ПОЛНОМОЧИЙ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 целях осуществления должностных полномочий выборные лица местного самоуправления обеспечиваются отдельным помещением в здании администрации района, оборудованным мебелью, телефонной и иными видами связи, а также необходимыми средствами организационной техники.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Выборные лица местного самоуправления обеспечиваются персональным транспортным средством.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3. Органы </w:t>
      </w:r>
      <w:r w:rsidR="0026377A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6377A">
        <w:rPr>
          <w:rFonts w:ascii="Arial" w:hAnsi="Arial" w:cs="Arial"/>
          <w:sz w:val="24"/>
          <w:szCs w:val="24"/>
        </w:rPr>
        <w:t xml:space="preserve"> «Боханский район»</w:t>
      </w:r>
      <w:r w:rsidRPr="00424E99">
        <w:rPr>
          <w:rFonts w:ascii="Arial" w:hAnsi="Arial" w:cs="Arial"/>
          <w:sz w:val="24"/>
          <w:szCs w:val="24"/>
        </w:rPr>
        <w:t xml:space="preserve"> обеспечивают выборных лиц местного самоуправления нормативными и иными материалами, информацией, необходимыми для исполнения полномочий.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FB4324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32A69" w:rsidRPr="00424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60ED6" w:rsidRPr="00424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РАЗМЕР И УСЛОВИЯ ОПЛАТЫ ТРУДА</w:t>
      </w:r>
    </w:p>
    <w:p w:rsidR="00C32A69" w:rsidRPr="00424E99" w:rsidRDefault="00C32A69" w:rsidP="0026216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Выборным лицам местного самоуправления, осуществляющим полномочия на постоянной основе, за счет средств районного бюджета производится оплата труда в виде ежемесячного денежного вознаграждения, а также денежного поощрения и иных дополнительных выплат, с выплатой районных коэффициентов и процентных надбавок, определенных в соответствии с законодательством.</w:t>
      </w:r>
    </w:p>
    <w:p w:rsidR="00C32A69" w:rsidRPr="00424E99" w:rsidRDefault="00C32A69" w:rsidP="00460ED6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C32A69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2. Ежемесячное денежное вознаграждение мэра </w:t>
      </w:r>
      <w:r w:rsidR="00E01097" w:rsidRPr="00424E99">
        <w:rPr>
          <w:rFonts w:ascii="Arial" w:hAnsi="Arial" w:cs="Arial"/>
          <w:sz w:val="24"/>
          <w:szCs w:val="24"/>
        </w:rPr>
        <w:t xml:space="preserve"> и председателя Думы</w:t>
      </w:r>
      <w:r w:rsidR="00345E9F" w:rsidRPr="00424E99">
        <w:rPr>
          <w:rFonts w:ascii="Arial" w:hAnsi="Arial" w:cs="Arial"/>
          <w:sz w:val="24"/>
          <w:szCs w:val="24"/>
        </w:rPr>
        <w:t xml:space="preserve"> </w:t>
      </w:r>
      <w:r w:rsidR="00434876" w:rsidRPr="00424E99">
        <w:rPr>
          <w:rFonts w:ascii="Arial" w:hAnsi="Arial" w:cs="Arial"/>
          <w:sz w:val="24"/>
          <w:szCs w:val="24"/>
        </w:rPr>
        <w:t xml:space="preserve"> </w:t>
      </w:r>
      <w:r w:rsidR="00CF00D4">
        <w:rPr>
          <w:rFonts w:ascii="Arial" w:hAnsi="Arial" w:cs="Arial"/>
          <w:sz w:val="24"/>
          <w:szCs w:val="24"/>
        </w:rPr>
        <w:t xml:space="preserve"> </w:t>
      </w:r>
      <w:r w:rsidR="00C322E5">
        <w:rPr>
          <w:rFonts w:ascii="Arial" w:hAnsi="Arial" w:cs="Arial"/>
          <w:sz w:val="24"/>
          <w:szCs w:val="24"/>
        </w:rPr>
        <w:t xml:space="preserve"> состоит из должностного оклада, который устанавливается в размере</w:t>
      </w:r>
      <w:r w:rsidRPr="00424E99">
        <w:rPr>
          <w:rFonts w:ascii="Arial" w:hAnsi="Arial" w:cs="Arial"/>
          <w:sz w:val="24"/>
          <w:szCs w:val="24"/>
        </w:rPr>
        <w:t>:</w:t>
      </w:r>
    </w:p>
    <w:p w:rsidR="00C32A69" w:rsidRPr="00424E99" w:rsidRDefault="0020016C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- </w:t>
      </w:r>
      <w:r w:rsidR="00345E9F" w:rsidRPr="00424E99">
        <w:rPr>
          <w:rFonts w:ascii="Arial" w:hAnsi="Arial" w:cs="Arial"/>
          <w:sz w:val="24"/>
          <w:szCs w:val="24"/>
        </w:rPr>
        <w:t xml:space="preserve">должностной оклад </w:t>
      </w:r>
      <w:r w:rsidRPr="00424E99">
        <w:rPr>
          <w:rFonts w:ascii="Arial" w:hAnsi="Arial" w:cs="Arial"/>
          <w:sz w:val="24"/>
          <w:szCs w:val="24"/>
        </w:rPr>
        <w:t xml:space="preserve"> для мэра Муниципального о</w:t>
      </w:r>
      <w:r w:rsidR="00C32A69" w:rsidRPr="00424E99">
        <w:rPr>
          <w:rFonts w:ascii="Arial" w:hAnsi="Arial" w:cs="Arial"/>
          <w:sz w:val="24"/>
          <w:szCs w:val="24"/>
        </w:rPr>
        <w:t xml:space="preserve">бразования «Боханский район» - </w:t>
      </w:r>
      <w:r w:rsidR="00CF00D4">
        <w:rPr>
          <w:rFonts w:ascii="Arial" w:hAnsi="Arial" w:cs="Arial"/>
          <w:sz w:val="24"/>
          <w:szCs w:val="24"/>
        </w:rPr>
        <w:t xml:space="preserve"> 9649,6</w:t>
      </w:r>
      <w:r w:rsidR="00C32A69" w:rsidRPr="00424E99">
        <w:rPr>
          <w:rFonts w:ascii="Arial" w:hAnsi="Arial" w:cs="Arial"/>
          <w:sz w:val="24"/>
          <w:szCs w:val="24"/>
        </w:rPr>
        <w:t xml:space="preserve"> рублей;</w:t>
      </w:r>
    </w:p>
    <w:p w:rsidR="00C32A69" w:rsidRDefault="00C32A69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- </w:t>
      </w:r>
      <w:r w:rsidR="00345E9F" w:rsidRPr="00424E99">
        <w:rPr>
          <w:rFonts w:ascii="Arial" w:hAnsi="Arial" w:cs="Arial"/>
          <w:sz w:val="24"/>
          <w:szCs w:val="24"/>
        </w:rPr>
        <w:t>должностной оклад</w:t>
      </w:r>
      <w:r w:rsidRPr="00424E99">
        <w:rPr>
          <w:rFonts w:ascii="Arial" w:hAnsi="Arial" w:cs="Arial"/>
          <w:sz w:val="24"/>
          <w:szCs w:val="24"/>
        </w:rPr>
        <w:t xml:space="preserve"> для пр</w:t>
      </w:r>
      <w:r w:rsidR="0020016C" w:rsidRPr="00424E99">
        <w:rPr>
          <w:rFonts w:ascii="Arial" w:hAnsi="Arial" w:cs="Arial"/>
          <w:sz w:val="24"/>
          <w:szCs w:val="24"/>
        </w:rPr>
        <w:t>едседателя Думы Муниципального о</w:t>
      </w:r>
      <w:r w:rsidRPr="00424E99">
        <w:rPr>
          <w:rFonts w:ascii="Arial" w:hAnsi="Arial" w:cs="Arial"/>
          <w:sz w:val="24"/>
          <w:szCs w:val="24"/>
        </w:rPr>
        <w:t xml:space="preserve">бразования «Боханский район» -  </w:t>
      </w:r>
      <w:r w:rsidR="00C322E5">
        <w:rPr>
          <w:rFonts w:ascii="Arial" w:hAnsi="Arial" w:cs="Arial"/>
          <w:sz w:val="24"/>
          <w:szCs w:val="24"/>
        </w:rPr>
        <w:t xml:space="preserve"> 7625,9</w:t>
      </w:r>
      <w:r w:rsidR="00CF00D4">
        <w:rPr>
          <w:rFonts w:ascii="Arial" w:hAnsi="Arial" w:cs="Arial"/>
          <w:sz w:val="24"/>
          <w:szCs w:val="24"/>
        </w:rPr>
        <w:t xml:space="preserve"> рублей;</w:t>
      </w:r>
    </w:p>
    <w:p w:rsidR="00CF00D4" w:rsidRPr="00424E99" w:rsidRDefault="00C322E5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2A69" w:rsidRPr="00424E99" w:rsidRDefault="00434876" w:rsidP="00C322E5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  <w:r w:rsidR="00C32A69" w:rsidRPr="00424E99">
        <w:rPr>
          <w:rFonts w:ascii="Arial" w:hAnsi="Arial" w:cs="Arial"/>
          <w:sz w:val="24"/>
          <w:szCs w:val="24"/>
        </w:rPr>
        <w:t>3. Денежное поощрение, выплачиваемое ежемесячно, устанавливается в  размере:</w:t>
      </w:r>
    </w:p>
    <w:p w:rsidR="00C32A69" w:rsidRPr="00424E99" w:rsidRDefault="0020016C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-  для мэра Муниципального о</w:t>
      </w:r>
      <w:r w:rsidR="00C32A69" w:rsidRPr="00424E99">
        <w:rPr>
          <w:rFonts w:ascii="Arial" w:hAnsi="Arial" w:cs="Arial"/>
          <w:sz w:val="24"/>
          <w:szCs w:val="24"/>
        </w:rPr>
        <w:t xml:space="preserve">бразования «Боханский район» - </w:t>
      </w:r>
      <w:r w:rsidR="00C322E5">
        <w:rPr>
          <w:rFonts w:ascii="Arial" w:hAnsi="Arial" w:cs="Arial"/>
          <w:sz w:val="24"/>
          <w:szCs w:val="24"/>
        </w:rPr>
        <w:t xml:space="preserve"> 10,0</w:t>
      </w:r>
      <w:r w:rsidR="00C32A69" w:rsidRPr="00424E99">
        <w:rPr>
          <w:rFonts w:ascii="Arial" w:hAnsi="Arial" w:cs="Arial"/>
          <w:sz w:val="24"/>
          <w:szCs w:val="24"/>
        </w:rPr>
        <w:t xml:space="preserve"> </w:t>
      </w:r>
      <w:r w:rsidR="00345E9F" w:rsidRPr="00424E99">
        <w:rPr>
          <w:rFonts w:ascii="Arial" w:hAnsi="Arial" w:cs="Arial"/>
          <w:sz w:val="24"/>
          <w:szCs w:val="24"/>
        </w:rPr>
        <w:t xml:space="preserve"> денежного вознаграждения</w:t>
      </w:r>
      <w:r w:rsidR="00C32A69" w:rsidRPr="00424E99">
        <w:rPr>
          <w:rFonts w:ascii="Arial" w:hAnsi="Arial" w:cs="Arial"/>
          <w:sz w:val="24"/>
          <w:szCs w:val="24"/>
        </w:rPr>
        <w:t>;</w:t>
      </w:r>
    </w:p>
    <w:p w:rsidR="00C32A69" w:rsidRDefault="00C32A69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- для пр</w:t>
      </w:r>
      <w:r w:rsidR="0020016C" w:rsidRPr="00424E99">
        <w:rPr>
          <w:rFonts w:ascii="Arial" w:hAnsi="Arial" w:cs="Arial"/>
          <w:sz w:val="24"/>
          <w:szCs w:val="24"/>
        </w:rPr>
        <w:t>едседателя Думы Муниципального о</w:t>
      </w:r>
      <w:r w:rsidRPr="00424E99">
        <w:rPr>
          <w:rFonts w:ascii="Arial" w:hAnsi="Arial" w:cs="Arial"/>
          <w:sz w:val="24"/>
          <w:szCs w:val="24"/>
        </w:rPr>
        <w:t xml:space="preserve">бразования «Боханский район» - </w:t>
      </w:r>
      <w:r w:rsidR="00C322E5">
        <w:rPr>
          <w:rFonts w:ascii="Arial" w:hAnsi="Arial" w:cs="Arial"/>
          <w:sz w:val="24"/>
          <w:szCs w:val="24"/>
        </w:rPr>
        <w:t xml:space="preserve"> 7,0</w:t>
      </w:r>
      <w:r w:rsidRPr="00424E99">
        <w:rPr>
          <w:rFonts w:ascii="Arial" w:hAnsi="Arial" w:cs="Arial"/>
          <w:sz w:val="24"/>
          <w:szCs w:val="24"/>
        </w:rPr>
        <w:t xml:space="preserve"> </w:t>
      </w:r>
      <w:r w:rsidR="00FB4324" w:rsidRPr="00424E99">
        <w:rPr>
          <w:rFonts w:ascii="Arial" w:hAnsi="Arial" w:cs="Arial"/>
          <w:sz w:val="24"/>
          <w:szCs w:val="24"/>
        </w:rPr>
        <w:t xml:space="preserve"> денежного вознаграждения</w:t>
      </w:r>
      <w:r w:rsidRPr="00424E99">
        <w:rPr>
          <w:rFonts w:ascii="Arial" w:hAnsi="Arial" w:cs="Arial"/>
          <w:sz w:val="24"/>
          <w:szCs w:val="24"/>
        </w:rPr>
        <w:t>.</w:t>
      </w:r>
    </w:p>
    <w:p w:rsidR="00C322E5" w:rsidRPr="00424E99" w:rsidRDefault="00C322E5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26216F" w:rsidP="00460ED6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2A69" w:rsidRPr="00424E99">
        <w:rPr>
          <w:rFonts w:ascii="Arial" w:hAnsi="Arial" w:cs="Arial"/>
          <w:sz w:val="24"/>
          <w:szCs w:val="24"/>
        </w:rPr>
        <w:t xml:space="preserve">4. К иным дополнительным выплатам относится ежемесячная процентная надбавка к должностному окладу за работу со сведениями, составляющими государственную тайну, в размере, установленном в соответствии с действующим </w:t>
      </w:r>
      <w:r w:rsidR="00C32A69" w:rsidRPr="00424E99">
        <w:rPr>
          <w:rFonts w:ascii="Arial" w:hAnsi="Arial" w:cs="Arial"/>
          <w:sz w:val="24"/>
          <w:szCs w:val="24"/>
        </w:rPr>
        <w:lastRenderedPageBreak/>
        <w:t>законодательством:</w:t>
      </w:r>
    </w:p>
    <w:p w:rsidR="00C32A69" w:rsidRDefault="0020016C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- для  мэра Муниципального о</w:t>
      </w:r>
      <w:r w:rsidR="00C32A69" w:rsidRPr="00424E99">
        <w:rPr>
          <w:rFonts w:ascii="Arial" w:hAnsi="Arial" w:cs="Arial"/>
          <w:sz w:val="24"/>
          <w:szCs w:val="24"/>
        </w:rPr>
        <w:t>бразования «Боханский район» - 50 процентов должностного оклада.</w:t>
      </w:r>
    </w:p>
    <w:p w:rsidR="00C322E5" w:rsidRPr="00424E99" w:rsidRDefault="00C322E5" w:rsidP="00460ED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Default="0026216F" w:rsidP="00460ED6">
      <w:pPr>
        <w:pStyle w:val="ConsPlusNormal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2A69" w:rsidRPr="00424E99">
        <w:rPr>
          <w:rFonts w:ascii="Arial" w:hAnsi="Arial" w:cs="Arial"/>
          <w:sz w:val="24"/>
          <w:szCs w:val="24"/>
        </w:rPr>
        <w:t xml:space="preserve">5. Расходы на оплату труда выборных лиц местного самоуправления, осуществляющих полномочия на постоянной основе, устанавливаются с учетом </w:t>
      </w:r>
      <w:r w:rsidR="00C32A69" w:rsidRPr="00424E99">
        <w:rPr>
          <w:rFonts w:ascii="Arial" w:eastAsia="Calibri" w:hAnsi="Arial" w:cs="Arial"/>
          <w:sz w:val="24"/>
          <w:szCs w:val="24"/>
          <w:lang w:eastAsia="en-US"/>
        </w:rPr>
        <w:t>районного коэффициента и процентной надбавки к заработной плате в размерах, установленных законодательством Российской Федерации.</w:t>
      </w:r>
    </w:p>
    <w:p w:rsidR="00C322E5" w:rsidRPr="00424E99" w:rsidRDefault="00C322E5" w:rsidP="00460ED6">
      <w:pPr>
        <w:pStyle w:val="ConsPlusNormal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2A69" w:rsidRDefault="0026216F" w:rsidP="00460ED6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2A69" w:rsidRPr="00424E99">
        <w:rPr>
          <w:rFonts w:ascii="Arial" w:hAnsi="Arial" w:cs="Arial"/>
          <w:sz w:val="24"/>
          <w:szCs w:val="24"/>
        </w:rPr>
        <w:t>6. Формирование расходов на оплату труда выборных лиц местного самоуправления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C322E5" w:rsidRPr="00424E99" w:rsidRDefault="00C322E5" w:rsidP="00460ED6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424E99" w:rsidP="00424E99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  <w:r w:rsidR="0026216F">
        <w:rPr>
          <w:rFonts w:ascii="Arial" w:hAnsi="Arial" w:cs="Arial"/>
          <w:sz w:val="24"/>
          <w:szCs w:val="24"/>
        </w:rPr>
        <w:t xml:space="preserve">       </w:t>
      </w:r>
      <w:r w:rsidR="00B576A0" w:rsidRPr="00424E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 Изменения в оплате труда выборных должностных лиц органов местного самоуправления муниципального образования «Боханский район» (далее по тексту - выборные должностные лица) осуществляются в форме внесения изменений в настоящее Положение.</w:t>
      </w:r>
    </w:p>
    <w:p w:rsidR="00460ED6" w:rsidRPr="00424E99" w:rsidRDefault="00460ED6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DD" w:rsidRPr="000F05DD" w:rsidRDefault="00C322E5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0F05DD" w:rsidRPr="00424E99" w:rsidRDefault="000F05DD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FB4324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621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ОТПУСК</w:t>
      </w:r>
    </w:p>
    <w:p w:rsidR="00460ED6" w:rsidRPr="00424E99" w:rsidRDefault="00460ED6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Выборному лицу местного самоуправления предоставляется ежегодный оплачиваемый отпуск. Продолжительность основного ежегодного оплачиваемого отпуска составляет 45 календарных дней.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2.Выборному лицу местного самоуправления предоставляется  дополнительный оплачиваемый отпуск: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2.1. За ненормированный рабочий день - 5 календарных дней;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2.2. За работу в южных районах Иркутской области в соответствии с действующим законодательством -8 календарных дней;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дней;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4. Выборным лицам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424E99" w:rsidRPr="00424E99" w:rsidRDefault="00C32A6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6. ПЕНСИОННОЕ ОБЕСПЕЧЕНИЕ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</w:t>
      </w:r>
      <w:r w:rsidR="00F95089">
        <w:rPr>
          <w:rFonts w:ascii="Arial" w:hAnsi="Arial" w:cs="Arial"/>
          <w:sz w:val="24"/>
          <w:szCs w:val="24"/>
        </w:rPr>
        <w:t>,</w:t>
      </w:r>
      <w:r w:rsidRPr="00424E99">
        <w:rPr>
          <w:rFonts w:ascii="Arial" w:hAnsi="Arial" w:cs="Arial"/>
          <w:sz w:val="24"/>
          <w:szCs w:val="24"/>
        </w:rPr>
        <w:t xml:space="preserve"> </w:t>
      </w:r>
      <w:r w:rsidR="008761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 xml:space="preserve"> </w:t>
      </w:r>
      <w:r w:rsidR="00F95089">
        <w:rPr>
          <w:rFonts w:ascii="Arial" w:hAnsi="Arial" w:cs="Arial"/>
          <w:sz w:val="24"/>
          <w:szCs w:val="24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 О государственном пенсионном обеспечении в Российской Федерации»</w:t>
      </w:r>
      <w:r w:rsidR="0087612C">
        <w:rPr>
          <w:rFonts w:ascii="Arial" w:hAnsi="Arial" w:cs="Arial"/>
          <w:sz w:val="24"/>
          <w:szCs w:val="24"/>
        </w:rPr>
        <w:t>,</w:t>
      </w:r>
      <w:r w:rsidR="00F95089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устанавливается за счет средств районного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2. В стаж муниципальной службы для назначения ежемесячной доплаты, указанной в части первой настоящего раздела, включаются периоды службы </w:t>
      </w:r>
      <w:r w:rsidRPr="00424E99">
        <w:rPr>
          <w:rFonts w:ascii="Arial" w:hAnsi="Arial" w:cs="Arial"/>
          <w:sz w:val="24"/>
          <w:szCs w:val="24"/>
        </w:rPr>
        <w:lastRenderedPageBreak/>
        <w:t>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3. 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7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4.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8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      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</w:t>
      </w:r>
      <w:hyperlink r:id="rId9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определяется нормативным правовым актом администрации   муниципального образования «Боханский район».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C03" w:rsidRPr="00424E99" w:rsidRDefault="00351C0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</w:p>
    <w:p w:rsidR="00C32A69" w:rsidRPr="00424E99" w:rsidRDefault="00351C03" w:rsidP="00424E9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hAnsi="Arial" w:cs="Arial"/>
          <w:sz w:val="24"/>
          <w:szCs w:val="24"/>
        </w:rPr>
        <w:t xml:space="preserve"> 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D2F41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2F41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876" w:rsidRPr="00424E99">
        <w:rPr>
          <w:rFonts w:ascii="Arial" w:eastAsia="Times New Roman" w:hAnsi="Arial" w:cs="Arial"/>
          <w:sz w:val="24"/>
          <w:szCs w:val="24"/>
          <w:lang w:eastAsia="ru-RU"/>
        </w:rPr>
        <w:t>ВОЗМЕЩЕНИЕ КОМАНДИРОВОЧНЫХ РАСХОДОВ</w:t>
      </w:r>
    </w:p>
    <w:p w:rsidR="00424E99" w:rsidRPr="00424E99" w:rsidRDefault="00424E99" w:rsidP="00424E9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424E99" w:rsidRDefault="00424E99" w:rsidP="00424E9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В случаях служебной необходимости выборное лицо местного самоуправления направляется в служебные командировки.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2.1.проезд к месту командировки и обратно по фактическому расходу.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2.2. бронирование и проживание  в гостинице, а в случае отсутствия в населенном пункте гостиницы за наем жилья по фактическому расходу.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2.3. суточные по следующим нормам: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За пределами Иркутской области - 450 руб. за сутки;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В пределах Иркутской области -100 руб. за сутки.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2.4. Пользование телефонной связью по служебной необходимости.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424E99" w:rsidRPr="00424E99" w:rsidRDefault="00424E9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424E99" w:rsidRDefault="00424E9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424E99" w:rsidRDefault="00424E99" w:rsidP="00424E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424E99" w:rsidRPr="00424E99" w:rsidRDefault="003D2F41" w:rsidP="00424E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</w:t>
      </w:r>
      <w:r w:rsidR="00831163" w:rsidRPr="00424E99">
        <w:rPr>
          <w:rFonts w:ascii="Arial" w:hAnsi="Arial" w:cs="Arial"/>
          <w:sz w:val="24"/>
          <w:szCs w:val="24"/>
        </w:rPr>
        <w:t xml:space="preserve">  </w:t>
      </w:r>
      <w:r w:rsidR="00460ED6" w:rsidRPr="00424E99">
        <w:rPr>
          <w:rFonts w:ascii="Arial" w:hAnsi="Arial" w:cs="Arial"/>
          <w:sz w:val="24"/>
          <w:szCs w:val="24"/>
        </w:rPr>
        <w:t>8</w:t>
      </w:r>
      <w:r w:rsidR="00831163" w:rsidRPr="00424E99">
        <w:rPr>
          <w:rFonts w:ascii="Arial" w:hAnsi="Arial" w:cs="Arial"/>
          <w:sz w:val="24"/>
          <w:szCs w:val="24"/>
        </w:rPr>
        <w:t xml:space="preserve">.  </w:t>
      </w:r>
      <w:r w:rsidR="00424E99" w:rsidRPr="00424E99">
        <w:rPr>
          <w:rFonts w:ascii="Arial" w:hAnsi="Arial" w:cs="Arial"/>
          <w:sz w:val="24"/>
          <w:szCs w:val="24"/>
        </w:rPr>
        <w:t xml:space="preserve"> МЕДИЦИНСКОЕ И ГОСУДАРСТВЕННОЕ</w:t>
      </w:r>
      <w:r w:rsidR="00424E99" w:rsidRPr="00424E99">
        <w:rPr>
          <w:rFonts w:ascii="Arial" w:hAnsi="Arial" w:cs="Arial"/>
          <w:b/>
          <w:sz w:val="24"/>
          <w:szCs w:val="24"/>
        </w:rPr>
        <w:t xml:space="preserve"> </w:t>
      </w:r>
    </w:p>
    <w:p w:rsidR="00831163" w:rsidRPr="00424E99" w:rsidRDefault="00424E99" w:rsidP="00424E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СОЦИАЛЬНОЕ СТРАХОВАНИЕ</w:t>
      </w:r>
    </w:p>
    <w:p w:rsidR="00424E99" w:rsidRPr="00424E99" w:rsidRDefault="00424E99" w:rsidP="00424E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831163" w:rsidRPr="00424E99" w:rsidRDefault="00831163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31163" w:rsidRPr="00424E99" w:rsidRDefault="00831163" w:rsidP="00460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3D2F41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424E99">
        <w:rPr>
          <w:rFonts w:ascii="Arial" w:eastAsia="Times New Roman" w:hAnsi="Arial" w:cs="Arial"/>
          <w:sz w:val="24"/>
          <w:szCs w:val="24"/>
          <w:lang w:eastAsia="ru-RU"/>
        </w:rPr>
        <w:t>ГАРАНТИИ ПРОФЕССИОНАЛЬНОГО ОБРАЗОВАНИЯ ВЫБОРНОГО ЛИЦА ОРГАНА МЕСТНОГО САМОУПРАВЛЕНИЯ</w:t>
      </w:r>
    </w:p>
    <w:p w:rsidR="00831163" w:rsidRPr="00424E99" w:rsidRDefault="00831163" w:rsidP="00460ED6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Получение профессионального образования и дополнительного профессионального образования выборным должностным лицам местного самоуправления, в порядке, предусмотренном законодательством Российской Федерации об образовании и законодательством за счет средств местного бюджета.</w:t>
      </w:r>
    </w:p>
    <w:p w:rsidR="00C32A69" w:rsidRPr="00424E99" w:rsidRDefault="00C32A6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Получение профессионального образования и дополнительного профессионального образования выборным должностным лицам местного самоуправления может проводиться как с отрывом (очная форма обучения), так и без отрыва  от выполнения должностных полномочий (заочная форма обучении).</w:t>
      </w:r>
    </w:p>
    <w:p w:rsidR="00424E99" w:rsidRPr="00424E99" w:rsidRDefault="00424E99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ED6" w:rsidRPr="00424E99" w:rsidRDefault="00460ED6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424E99" w:rsidRDefault="003D2F41" w:rsidP="00424E99">
      <w:pPr>
        <w:spacing w:before="15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424E99">
        <w:rPr>
          <w:rFonts w:ascii="Arial" w:eastAsia="Times New Roman" w:hAnsi="Arial" w:cs="Arial"/>
          <w:sz w:val="24"/>
          <w:szCs w:val="24"/>
          <w:lang w:eastAsia="ru-RU"/>
        </w:rPr>
        <w:t>ГАРАНТИИ ВЫБОРНЫМ ЛИЦАМ МЕСТНОГО САМОУПРАВЛЕНИЯ ПРИ ПРЕКРАЩЕНИИ ПОЛНОМОЧИЙ</w:t>
      </w:r>
    </w:p>
    <w:p w:rsidR="00C32A69" w:rsidRPr="00424E99" w:rsidRDefault="00424E99" w:rsidP="00424E99">
      <w:pPr>
        <w:spacing w:before="15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60ED6" w:rsidRPr="00424E99" w:rsidRDefault="00C32A69" w:rsidP="00460ED6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Лицу, прекратившему полномочия Мэра, Председателя Думы, выплачивается единовременная выплата в размере </w:t>
      </w:r>
      <w:r w:rsidR="00A649B7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его ежемесячного денежного вознаграждения в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случаях:</w:t>
      </w:r>
    </w:p>
    <w:p w:rsidR="00C32A69" w:rsidRPr="00424E99" w:rsidRDefault="0026216F" w:rsidP="00460ED6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Окончания срока полномочий и не избрания на новый срок полномочий.</w:t>
      </w:r>
    </w:p>
    <w:p w:rsidR="00C32A69" w:rsidRPr="00424E99" w:rsidRDefault="00A649B7" w:rsidP="00460ED6">
      <w:pPr>
        <w:spacing w:before="150" w:after="22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 Отставки по собственному желанию, в том числе по состоянию здоровья, при осуществлении лицом полномочий выборного лица не менее одного срока, на который оно было избрано.</w:t>
      </w:r>
    </w:p>
    <w:p w:rsidR="006D6095" w:rsidRPr="00424E99" w:rsidRDefault="00A649B7" w:rsidP="00460ED6">
      <w:pPr>
        <w:spacing w:before="150" w:after="225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Расчет ежемесячной оплаты труда для единовременной выплаты осуществляется с учетом предусмотренных ежемесячных выплат, указанных в пункте 2 Раздела 9 настоящего Положения с учетом районного коэффициента и процентной надбавки к заработной плате за работу в южных районах Иркутской области в соответствии с действующим законодательством.      </w:t>
      </w:r>
    </w:p>
    <w:sectPr w:rsidR="006D6095" w:rsidRPr="00424E99" w:rsidSect="00A804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A69"/>
    <w:rsid w:val="0000071E"/>
    <w:rsid w:val="00002297"/>
    <w:rsid w:val="000066B8"/>
    <w:rsid w:val="0004247D"/>
    <w:rsid w:val="000440C9"/>
    <w:rsid w:val="0005411D"/>
    <w:rsid w:val="00081C2D"/>
    <w:rsid w:val="00084587"/>
    <w:rsid w:val="00092F74"/>
    <w:rsid w:val="000974B1"/>
    <w:rsid w:val="000A2D8C"/>
    <w:rsid w:val="000C5053"/>
    <w:rsid w:val="000C5BF9"/>
    <w:rsid w:val="000E4293"/>
    <w:rsid w:val="000E522F"/>
    <w:rsid w:val="000F05DD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1E7A2D"/>
    <w:rsid w:val="0020016C"/>
    <w:rsid w:val="00202528"/>
    <w:rsid w:val="00224B45"/>
    <w:rsid w:val="0023063A"/>
    <w:rsid w:val="00231FBC"/>
    <w:rsid w:val="0023769C"/>
    <w:rsid w:val="00240807"/>
    <w:rsid w:val="00244CD0"/>
    <w:rsid w:val="0026216F"/>
    <w:rsid w:val="0026377A"/>
    <w:rsid w:val="002700F2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4282"/>
    <w:rsid w:val="004A6D5E"/>
    <w:rsid w:val="004F7B6A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65C73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1163"/>
    <w:rsid w:val="00835157"/>
    <w:rsid w:val="00875309"/>
    <w:rsid w:val="0087612C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D3977"/>
    <w:rsid w:val="009E15D7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58C9"/>
    <w:rsid w:val="00AD2D75"/>
    <w:rsid w:val="00AE367D"/>
    <w:rsid w:val="00AE5594"/>
    <w:rsid w:val="00AF7FC6"/>
    <w:rsid w:val="00B1042D"/>
    <w:rsid w:val="00B213F9"/>
    <w:rsid w:val="00B4260D"/>
    <w:rsid w:val="00B42FEF"/>
    <w:rsid w:val="00B576A0"/>
    <w:rsid w:val="00B6661F"/>
    <w:rsid w:val="00B677D9"/>
    <w:rsid w:val="00B731AD"/>
    <w:rsid w:val="00B74652"/>
    <w:rsid w:val="00B746E7"/>
    <w:rsid w:val="00B7554D"/>
    <w:rsid w:val="00B91BEA"/>
    <w:rsid w:val="00BA5264"/>
    <w:rsid w:val="00BB1469"/>
    <w:rsid w:val="00BB53D9"/>
    <w:rsid w:val="00BD615D"/>
    <w:rsid w:val="00C322E5"/>
    <w:rsid w:val="00C327FD"/>
    <w:rsid w:val="00C32A69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00D4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86BC3"/>
    <w:rsid w:val="00DA208C"/>
    <w:rsid w:val="00DA245C"/>
    <w:rsid w:val="00DB1C2D"/>
    <w:rsid w:val="00DC458E"/>
    <w:rsid w:val="00DD76AE"/>
    <w:rsid w:val="00DE3969"/>
    <w:rsid w:val="00DF51AC"/>
    <w:rsid w:val="00E01097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9636C"/>
    <w:rsid w:val="00EB48A7"/>
    <w:rsid w:val="00EB6676"/>
    <w:rsid w:val="00EC37B8"/>
    <w:rsid w:val="00EC6AA2"/>
    <w:rsid w:val="00EE3481"/>
    <w:rsid w:val="00EE3A3D"/>
    <w:rsid w:val="00F03A43"/>
    <w:rsid w:val="00F041D9"/>
    <w:rsid w:val="00F20792"/>
    <w:rsid w:val="00F306D6"/>
    <w:rsid w:val="00F35DC4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958F0BB73251AC1764DB860EB21Y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011E7F7FAF531C1F404CA2B6BEF5C8958F0BB73251AC1764DB860EB21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1AC73D07B550895AAABF7A2012912B11BE37B44A59C74026Y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4011E7F7FAF531C1F41AC73D07B550895AAABF7A2013912A19BE37B44A59C74026Y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54011E7F7FAF531C1F404CA2B6BEF5C8A51F4BA79261AC1764DB860EB21YAI" TargetMode="External"/><Relationship Id="rId9" Type="http://schemas.openxmlformats.org/officeDocument/2006/relationships/hyperlink" Target="consultantplus://offline/ref=D54011E7F7FAF531C1F404CA2B6BEF5C8958F0BB73251AC1764DB860EB21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6</cp:revision>
  <cp:lastPrinted>2016-12-06T08:17:00Z</cp:lastPrinted>
  <dcterms:created xsi:type="dcterms:W3CDTF">2016-12-29T06:38:00Z</dcterms:created>
  <dcterms:modified xsi:type="dcterms:W3CDTF">2017-01-04T03:21:00Z</dcterms:modified>
</cp:coreProperties>
</file>